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2A385" w14:textId="6C76A639"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bookmarkStart w:id="1" w:name="_GoBack"/>
      <w:bookmarkEnd w:id="1"/>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5A3B3A72" w14:textId="729A9EEA" w:rsidR="003C1C40" w:rsidRDefault="003C1C40"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Pr>
          <w:rFonts w:ascii="Times New Roman" w:eastAsia="Times New Roman" w:hAnsi="Times New Roman" w:cs="Times New Roman"/>
          <w:b/>
          <w:kern w:val="0"/>
          <w:sz w:val="24"/>
          <w:szCs w:val="24"/>
          <w:lang w:val="lt-LT" w:eastAsia="lt-LT"/>
          <w14:ligatures w14:val="none"/>
        </w:rPr>
        <w:t>I</w:t>
      </w:r>
      <w:r w:rsidR="00697E4F">
        <w:rPr>
          <w:rFonts w:ascii="Times New Roman" w:eastAsia="Times New Roman" w:hAnsi="Times New Roman" w:cs="Times New Roman"/>
          <w:b/>
          <w:kern w:val="0"/>
          <w:sz w:val="24"/>
          <w:szCs w:val="24"/>
          <w:lang w:val="lt-LT" w:eastAsia="lt-LT"/>
          <w14:ligatures w14:val="none"/>
        </w:rPr>
        <w:t>II</w:t>
      </w:r>
      <w:r>
        <w:rPr>
          <w:rFonts w:ascii="Times New Roman" w:eastAsia="Times New Roman" w:hAnsi="Times New Roman" w:cs="Times New Roman"/>
          <w:b/>
          <w:kern w:val="0"/>
          <w:sz w:val="24"/>
          <w:szCs w:val="24"/>
          <w:lang w:val="lt-LT" w:eastAsia="lt-LT"/>
          <w14:ligatures w14:val="none"/>
        </w:rPr>
        <w:t xml:space="preserve"> pirkimo objekto dalis</w:t>
      </w: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D25691" w14:paraId="493DCD9C" w14:textId="77777777" w:rsidTr="00D25691">
        <w:trPr>
          <w:trHeight w:val="158"/>
        </w:trPr>
        <w:tc>
          <w:tcPr>
            <w:tcW w:w="9351" w:type="dxa"/>
            <w:gridSpan w:val="2"/>
            <w:tcBorders>
              <w:top w:val="single" w:sz="4" w:space="0" w:color="auto"/>
              <w:left w:val="single" w:sz="4" w:space="0" w:color="auto"/>
              <w:bottom w:val="single" w:sz="4" w:space="0" w:color="auto"/>
              <w:right w:val="single" w:sz="4" w:space="0" w:color="auto"/>
            </w:tcBorders>
          </w:tcPr>
          <w:p w14:paraId="43164ABB" w14:textId="77777777" w:rsidR="00D25691" w:rsidRPr="00D25691" w:rsidRDefault="00D25691" w:rsidP="00B3001F">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bookmarkStart w:id="2" w:name="_Hlk186136420"/>
          </w:p>
        </w:tc>
      </w:tr>
      <w:tr w:rsidR="00D25691" w:rsidRPr="00D25691" w14:paraId="0B103482"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hideMark/>
          </w:tcPr>
          <w:p w14:paraId="6F903A0F" w14:textId="77777777"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Nr. 1 </w:t>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Dabartinė darbovietė </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23A01A3" w14:textId="77777777" w:rsidR="00847937" w:rsidRPr="00847937" w:rsidRDefault="00847937" w:rsidP="00847937">
            <w:pPr>
              <w:suppressAutoHyphens/>
              <w:spacing w:after="0" w:line="240" w:lineRule="auto"/>
              <w:jc w:val="both"/>
              <w:rPr>
                <w:rFonts w:ascii="Times New Roman" w:eastAsia="Calibri" w:hAnsi="Times New Roman" w:cs="Times New Roman"/>
                <w:bCs/>
                <w:kern w:val="0"/>
                <w:sz w:val="24"/>
                <w:szCs w:val="24"/>
                <w:lang w:val="lt-LT" w:eastAsia="lt-LT"/>
                <w14:ligatures w14:val="none"/>
              </w:rPr>
            </w:pPr>
            <w:r w:rsidRPr="00847937">
              <w:rPr>
                <w:rFonts w:ascii="Times New Roman" w:eastAsia="Calibri" w:hAnsi="Times New Roman" w:cs="Times New Roman"/>
                <w:bCs/>
                <w:kern w:val="0"/>
                <w:sz w:val="24"/>
                <w:szCs w:val="24"/>
                <w:lang w:val="lt-LT" w:eastAsia="lt-LT"/>
                <w14:ligatures w14:val="none"/>
              </w:rPr>
              <w:t xml:space="preserve">Tiekėjo siūlomas kiekvienos srities: struktūrinės sistemos ir statinių inžinerijos, mechaninių sistemų ir transporto inžinerijos, elektronikos inžinerijos, </w:t>
            </w:r>
            <w:proofErr w:type="spellStart"/>
            <w:r w:rsidRPr="00847937">
              <w:rPr>
                <w:rFonts w:ascii="Times New Roman" w:eastAsia="Calibri" w:hAnsi="Times New Roman" w:cs="Times New Roman"/>
                <w:bCs/>
                <w:kern w:val="0"/>
                <w:sz w:val="24"/>
                <w:szCs w:val="24"/>
                <w:lang w:val="lt-LT" w:eastAsia="lt-LT"/>
                <w14:ligatures w14:val="none"/>
              </w:rPr>
              <w:t>robotikos</w:t>
            </w:r>
            <w:proofErr w:type="spellEnd"/>
            <w:r w:rsidRPr="00847937">
              <w:rPr>
                <w:rFonts w:ascii="Times New Roman" w:eastAsia="Calibri" w:hAnsi="Times New Roman" w:cs="Times New Roman"/>
                <w:bCs/>
                <w:kern w:val="0"/>
                <w:sz w:val="24"/>
                <w:szCs w:val="24"/>
                <w:lang w:val="lt-LT" w:eastAsia="lt-LT"/>
                <w14:ligatures w14:val="none"/>
              </w:rPr>
              <w:t xml:space="preserve"> ir </w:t>
            </w:r>
            <w:proofErr w:type="spellStart"/>
            <w:r w:rsidRPr="00847937">
              <w:rPr>
                <w:rFonts w:ascii="Times New Roman" w:eastAsia="Calibri" w:hAnsi="Times New Roman" w:cs="Times New Roman"/>
                <w:bCs/>
                <w:kern w:val="0"/>
                <w:sz w:val="24"/>
                <w:szCs w:val="24"/>
                <w:lang w:val="lt-LT" w:eastAsia="lt-LT"/>
                <w14:ligatures w14:val="none"/>
              </w:rPr>
              <w:t>mechatronikos</w:t>
            </w:r>
            <w:proofErr w:type="spellEnd"/>
            <w:r w:rsidRPr="00847937">
              <w:rPr>
                <w:rFonts w:ascii="Times New Roman" w:eastAsia="Calibri" w:hAnsi="Times New Roman" w:cs="Times New Roman"/>
                <w:bCs/>
                <w:kern w:val="0"/>
                <w:sz w:val="24"/>
                <w:szCs w:val="24"/>
                <w:lang w:val="lt-LT" w:eastAsia="lt-LT"/>
                <w14:ligatures w14:val="none"/>
              </w:rPr>
              <w:t xml:space="preserve">, aplinkos ir energetikos inžinerijos) inžinerinių technologijų VBE (II dalies) kandidatų darbų vertinimo mokymų programos rengimo ir/ar mokymų pagal ją vykdymo lektorius (toliau – </w:t>
            </w:r>
            <w:r w:rsidRPr="00847937">
              <w:rPr>
                <w:rFonts w:ascii="Times New Roman" w:eastAsia="Calibri" w:hAnsi="Times New Roman" w:cs="Times New Roman"/>
                <w:b/>
                <w:bCs/>
                <w:kern w:val="0"/>
                <w:sz w:val="24"/>
                <w:szCs w:val="24"/>
                <w:lang w:val="lt-LT" w:eastAsia="lt-LT"/>
                <w14:ligatures w14:val="none"/>
              </w:rPr>
              <w:t>Specialistas Nr. 1</w:t>
            </w:r>
            <w:r w:rsidRPr="00847937">
              <w:rPr>
                <w:rFonts w:ascii="Times New Roman" w:eastAsia="Calibri" w:hAnsi="Times New Roman" w:cs="Times New Roman"/>
                <w:bCs/>
                <w:kern w:val="0"/>
                <w:sz w:val="24"/>
                <w:szCs w:val="24"/>
                <w:lang w:val="lt-LT" w:eastAsia="lt-LT"/>
                <w14:ligatures w14:val="none"/>
              </w:rPr>
              <w:t>),  turi atitikti  šiuos reikalavimus:</w:t>
            </w:r>
          </w:p>
          <w:p w14:paraId="57B3312A" w14:textId="465DA900" w:rsidR="00AF1E11" w:rsidRPr="00AF1E11" w:rsidRDefault="00847937" w:rsidP="00847937">
            <w:pPr>
              <w:suppressAutoHyphens/>
              <w:spacing w:after="0" w:line="240" w:lineRule="auto"/>
              <w:jc w:val="both"/>
              <w:rPr>
                <w:rFonts w:ascii="Times New Roman" w:eastAsia="Calibri" w:hAnsi="Times New Roman" w:cs="Times New Roman"/>
                <w:bCs/>
                <w:kern w:val="0"/>
                <w:sz w:val="24"/>
                <w:szCs w:val="24"/>
                <w:lang w:val="lt-LT" w:eastAsia="lt-LT"/>
                <w14:ligatures w14:val="none"/>
              </w:rPr>
            </w:pPr>
            <w:r w:rsidRPr="00847937">
              <w:rPr>
                <w:rFonts w:ascii="Times New Roman" w:eastAsia="Calibri" w:hAnsi="Times New Roman" w:cs="Times New Roman"/>
                <w:bCs/>
                <w:kern w:val="0"/>
                <w:sz w:val="24"/>
                <w:szCs w:val="24"/>
                <w:lang w:val="lt-LT" w:eastAsia="lt-LT"/>
                <w14:ligatures w14:val="none"/>
              </w:rPr>
              <w:t xml:space="preserve">      per paskutinius </w:t>
            </w:r>
            <w:r w:rsidRPr="00847937">
              <w:rPr>
                <w:rFonts w:ascii="Times New Roman" w:eastAsia="Calibri" w:hAnsi="Times New Roman" w:cs="Times New Roman"/>
                <w:bCs/>
                <w:kern w:val="0"/>
                <w:sz w:val="24"/>
                <w:szCs w:val="24"/>
                <w:lang w:eastAsia="lt-LT"/>
                <w14:ligatures w14:val="none"/>
              </w:rPr>
              <w:t>5 </w:t>
            </w:r>
            <w:r w:rsidRPr="00847937">
              <w:rPr>
                <w:rFonts w:ascii="Times New Roman" w:eastAsia="Calibri" w:hAnsi="Times New Roman" w:cs="Times New Roman"/>
                <w:bCs/>
                <w:kern w:val="0"/>
                <w:sz w:val="24"/>
                <w:szCs w:val="24"/>
                <w:lang w:val="lt-LT" w:eastAsia="lt-LT"/>
                <w14:ligatures w14:val="none"/>
              </w:rPr>
              <w:t xml:space="preserve">(penkerius) metus iki pasiūlymų pateikimo termino pabaigos turi patirties rengiant mokymo programą ir/ar vedant mokymus inžinerinių technologijų  mokytojams šio dalyko konkrečios srities (nurodytos aukščiau) bendrojo ugdymo programų diegimo klausimais ir (arba)  per paskutinius 5 (penkerius) metus rengė mokymo programą ir/ar vedė mokymus Lietuvos ir (arba) tarptautinių mokinių inžinerinių technologijų olimpiadų užduočių rengimo ir atliktų užduočių vertinimo instrukcijų standartizavimo klausimais, kurių bendra trukmė ne mažesnė kaip 10 akad. val. </w:t>
            </w:r>
            <w:r w:rsidR="00AF1E11" w:rsidRPr="00AF1E11">
              <w:rPr>
                <w:rFonts w:ascii="Times New Roman" w:eastAsia="Calibri" w:hAnsi="Times New Roman" w:cs="Times New Roman"/>
                <w:bCs/>
                <w:kern w:val="0"/>
                <w:sz w:val="24"/>
                <w:szCs w:val="24"/>
                <w:lang w:val="lt-LT" w:eastAsia="lt-LT"/>
                <w14:ligatures w14:val="none"/>
              </w:rPr>
              <w:t xml:space="preserve"> </w:t>
            </w:r>
          </w:p>
          <w:p w14:paraId="76AFA6E4" w14:textId="77777777" w:rsidR="00D25691" w:rsidRPr="00D25691" w:rsidRDefault="00D25691" w:rsidP="00D25691">
            <w:pPr>
              <w:suppressAutoHyphens/>
              <w:spacing w:after="0" w:line="240" w:lineRule="auto"/>
              <w:jc w:val="both"/>
              <w:rPr>
                <w:rFonts w:ascii="Times New Roman" w:eastAsia="Times" w:hAnsi="Times New Roman" w:cs="Times New Roman"/>
                <w:b/>
                <w:color w:val="000000"/>
                <w:kern w:val="0"/>
                <w:sz w:val="24"/>
                <w:szCs w:val="24"/>
                <w:lang w:val="lt-LT" w:eastAsia="lt-LT"/>
                <w14:ligatures w14:val="none"/>
              </w:rPr>
            </w:pPr>
          </w:p>
          <w:p w14:paraId="4BA27715" w14:textId="7CC560F8" w:rsidR="00D25691" w:rsidRPr="00D25691" w:rsidRDefault="00D25691" w:rsidP="00D25691">
            <w:pPr>
              <w:suppressAutoHyphens/>
              <w:spacing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Tai įrodo specialisto įgyta patirtis, dalyvaujant žemiau nurodytame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 projekte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w:t>
            </w:r>
            <w:r w:rsidR="00342ED9">
              <w:rPr>
                <w:rFonts w:ascii="Times New Roman" w:eastAsia="Calibri" w:hAnsi="Times New Roman" w:cs="Times New Roman"/>
                <w:i/>
                <w:kern w:val="0"/>
                <w:sz w:val="24"/>
                <w:szCs w:val="24"/>
                <w:lang w:val="lt-LT" w:eastAsia="lt-LT"/>
                <w14:ligatures w14:val="none"/>
              </w:rPr>
              <w:t>/sutartyje</w:t>
            </w:r>
            <w:r w:rsidRPr="00D25691">
              <w:rPr>
                <w:rFonts w:ascii="Times New Roman" w:eastAsia="Calibri" w:hAnsi="Times New Roman" w:cs="Times New Roman"/>
                <w:i/>
                <w:kern w:val="0"/>
                <w:sz w:val="24"/>
                <w:szCs w:val="24"/>
                <w:lang w:val="lt-LT" w:eastAsia="lt-LT"/>
                <w14:ligatures w14:val="none"/>
              </w:rPr>
              <w:t xml:space="preserve"> </w:t>
            </w:r>
            <w:r w:rsidR="002B5AED">
              <w:rPr>
                <w:rFonts w:ascii="Times New Roman" w:eastAsia="Calibri" w:hAnsi="Times New Roman" w:cs="Times New Roman"/>
                <w:i/>
                <w:kern w:val="0"/>
                <w:sz w:val="24"/>
                <w:szCs w:val="24"/>
                <w:lang w:val="lt-LT" w:eastAsia="lt-LT"/>
                <w14:ligatures w14:val="none"/>
              </w:rPr>
              <w:t>(-</w:t>
            </w:r>
            <w:proofErr w:type="spellStart"/>
            <w:r w:rsidR="002B5AED">
              <w:rPr>
                <w:rFonts w:ascii="Times New Roman" w:eastAsia="Calibri" w:hAnsi="Times New Roman" w:cs="Times New Roman"/>
                <w:i/>
                <w:kern w:val="0"/>
                <w:sz w:val="24"/>
                <w:szCs w:val="24"/>
                <w:lang w:val="lt-LT" w:eastAsia="lt-LT"/>
                <w14:ligatures w14:val="none"/>
              </w:rPr>
              <w:t>yse</w:t>
            </w:r>
            <w:proofErr w:type="spellEnd"/>
            <w:r w:rsidR="002B5AED">
              <w:rPr>
                <w:rFonts w:ascii="Times New Roman" w:eastAsia="Calibri" w:hAnsi="Times New Roman" w:cs="Times New Roman"/>
                <w:i/>
                <w:kern w:val="0"/>
                <w:sz w:val="24"/>
                <w:szCs w:val="24"/>
                <w:lang w:val="lt-LT" w:eastAsia="lt-LT"/>
                <w14:ligatures w14:val="none"/>
              </w:rPr>
              <w:t>) ar</w:t>
            </w:r>
            <w:r w:rsidRPr="00D25691">
              <w:rPr>
                <w:rFonts w:ascii="Times New Roman" w:eastAsia="Calibri" w:hAnsi="Times New Roman" w:cs="Times New Roman"/>
                <w:i/>
                <w:kern w:val="0"/>
                <w:sz w:val="24"/>
                <w:szCs w:val="24"/>
                <w:lang w:val="lt-LT" w:eastAsia="lt-LT"/>
                <w14:ligatures w14:val="none"/>
              </w:rPr>
              <w:t xml:space="preserve"> vykdant žemiau nurodytą (-</w:t>
            </w:r>
            <w:proofErr w:type="spellStart"/>
            <w:r w:rsidRPr="00D25691">
              <w:rPr>
                <w:rFonts w:ascii="Times New Roman" w:eastAsia="Calibri" w:hAnsi="Times New Roman" w:cs="Times New Roman"/>
                <w:i/>
                <w:kern w:val="0"/>
                <w:sz w:val="24"/>
                <w:szCs w:val="24"/>
                <w:lang w:val="lt-LT" w:eastAsia="lt-LT"/>
                <w14:ligatures w14:val="none"/>
              </w:rPr>
              <w:t>as</w:t>
            </w:r>
            <w:proofErr w:type="spellEnd"/>
            <w:r w:rsidRPr="00D25691">
              <w:rPr>
                <w:rFonts w:ascii="Times New Roman" w:eastAsia="Calibri" w:hAnsi="Times New Roman" w:cs="Times New Roman"/>
                <w:i/>
                <w:kern w:val="0"/>
                <w:sz w:val="24"/>
                <w:szCs w:val="24"/>
                <w:lang w:val="lt-LT" w:eastAsia="lt-LT"/>
                <w14:ligatures w14:val="none"/>
              </w:rPr>
              <w:t xml:space="preserve">) </w:t>
            </w:r>
            <w:r w:rsidR="007F7BDE">
              <w:rPr>
                <w:rFonts w:ascii="Times New Roman" w:eastAsia="Calibri" w:hAnsi="Times New Roman" w:cs="Times New Roman"/>
                <w:i/>
                <w:kern w:val="0"/>
                <w:sz w:val="24"/>
                <w:szCs w:val="24"/>
                <w:lang w:val="lt-LT" w:eastAsia="lt-LT"/>
                <w14:ligatures w14:val="none"/>
              </w:rPr>
              <w:t>veiklą</w:t>
            </w:r>
            <w:r w:rsidRPr="00D25691">
              <w:rPr>
                <w:rFonts w:ascii="Times New Roman" w:eastAsia="Calibri" w:hAnsi="Times New Roman" w:cs="Times New Roman"/>
                <w:i/>
                <w:kern w:val="0"/>
                <w:sz w:val="24"/>
                <w:szCs w:val="24"/>
                <w:lang w:val="lt-LT" w:eastAsia="lt-LT"/>
                <w14:ligatures w14:val="none"/>
              </w:rPr>
              <w:t xml:space="preserve"> (-</w:t>
            </w:r>
            <w:proofErr w:type="spellStart"/>
            <w:r w:rsidR="007F7BDE">
              <w:rPr>
                <w:rFonts w:ascii="Times New Roman" w:eastAsia="Calibri" w:hAnsi="Times New Roman" w:cs="Times New Roman"/>
                <w:i/>
                <w:kern w:val="0"/>
                <w:sz w:val="24"/>
                <w:szCs w:val="24"/>
                <w:lang w:val="lt-LT" w:eastAsia="lt-LT"/>
                <w14:ligatures w14:val="none"/>
              </w:rPr>
              <w:t>a</w:t>
            </w:r>
            <w:r w:rsidRPr="00D25691">
              <w:rPr>
                <w:rFonts w:ascii="Times New Roman" w:eastAsia="Calibri" w:hAnsi="Times New Roman" w:cs="Times New Roman"/>
                <w:i/>
                <w:kern w:val="0"/>
                <w:sz w:val="24"/>
                <w:szCs w:val="24"/>
                <w:lang w:val="lt-LT" w:eastAsia="lt-LT"/>
                <w14:ligatures w14:val="none"/>
              </w:rPr>
              <w:t>s</w:t>
            </w:r>
            <w:proofErr w:type="spellEnd"/>
            <w:r w:rsidRPr="00D25691">
              <w:rPr>
                <w:rFonts w:ascii="Times New Roman" w:eastAsia="Calibri" w:hAnsi="Times New Roman" w:cs="Times New Roman"/>
                <w:i/>
                <w:kern w:val="0"/>
                <w:sz w:val="24"/>
                <w:szCs w:val="24"/>
                <w:lang w:val="lt-LT" w:eastAsia="lt-LT"/>
                <w14:ligatures w14:val="none"/>
              </w:rPr>
              <w:t>):</w:t>
            </w:r>
          </w:p>
        </w:tc>
      </w:tr>
      <w:tr w:rsidR="00D25691" w:rsidRPr="00D25691"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5A780E44" w:rsidR="00D25691" w:rsidRPr="00D25691" w:rsidRDefault="00D25691" w:rsidP="00D25691">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Dėl atitikties minimaliems kvalifikacijos reikalavimam</w:t>
            </w:r>
            <w:r w:rsidR="00974C00">
              <w:rPr>
                <w:rFonts w:ascii="Times New Roman" w:eastAsia="Calibri" w:hAnsi="Times New Roman" w:cs="Times New Roman"/>
                <w:b/>
                <w:iCs/>
                <w:kern w:val="0"/>
                <w:sz w:val="24"/>
                <w:szCs w:val="24"/>
                <w:lang w:val="lt-LT" w:eastAsia="lt-LT"/>
                <w14:ligatures w14:val="none"/>
              </w:rPr>
              <w:t>s</w:t>
            </w:r>
            <w:r w:rsidR="00C80D14" w:rsidRPr="00C80D14">
              <w:rPr>
                <w:rFonts w:ascii="Times New Roman" w:eastAsia="Calibri" w:hAnsi="Times New Roman" w:cs="Times New Roman"/>
                <w:b/>
                <w:iCs/>
                <w:kern w:val="0"/>
                <w:sz w:val="24"/>
                <w:szCs w:val="24"/>
                <w:lang w:val="lt-LT" w:eastAsia="lt-LT"/>
                <w14:ligatures w14:val="none"/>
              </w:rPr>
              <w:t>:</w:t>
            </w:r>
          </w:p>
        </w:tc>
      </w:tr>
      <w:tr w:rsidR="00D25691"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D25691"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00D25691"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00D25691" w:rsidRPr="00D25691">
              <w:rPr>
                <w:rFonts w:ascii="Times New Roman" w:eastAsia="Calibri" w:hAnsi="Times New Roman" w:cs="Times New Roman"/>
                <w:b/>
                <w:i/>
                <w:kern w:val="0"/>
                <w:sz w:val="24"/>
                <w:szCs w:val="24"/>
                <w:lang w:val="lt-LT" w:eastAsia="lt-LT"/>
                <w14:ligatures w14:val="none"/>
              </w:rPr>
              <w:t xml:space="preserve"> atskirai):</w:t>
            </w:r>
          </w:p>
        </w:tc>
      </w:tr>
      <w:tr w:rsidR="00D25691"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D25691"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D25691"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D25691" w:rsidRDefault="003748F3"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667E06">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w:t>
            </w:r>
            <w:r w:rsidR="00DA6A85"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D25691"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232C1B">
              <w:rPr>
                <w:rFonts w:ascii="Times New Roman" w:eastAsia="Calibri" w:hAnsi="Times New Roman" w:cs="Times New Roman"/>
                <w:kern w:val="0"/>
                <w:sz w:val="24"/>
                <w:szCs w:val="24"/>
                <w:lang w:val="lt-LT" w:eastAsia="lt-LT"/>
                <w14:ligatures w14:val="none"/>
              </w:rPr>
              <w:t xml:space="preserve">projekto ar </w:t>
            </w:r>
            <w:r>
              <w:rPr>
                <w:rFonts w:ascii="Times New Roman" w:eastAsia="Calibri" w:hAnsi="Times New Roman" w:cs="Times New Roman"/>
                <w:kern w:val="0"/>
                <w:sz w:val="24"/>
                <w:szCs w:val="24"/>
                <w:lang w:val="lt-LT" w:eastAsia="lt-LT"/>
                <w14:ligatures w14:val="none"/>
              </w:rPr>
              <w:t>veiklos u</w:t>
            </w:r>
            <w:r w:rsidR="00D25691"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D25691"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sidR="00667E06">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D25691" w:rsidRPr="00D25691" w14:paraId="41766091" w14:textId="77777777" w:rsidTr="00667E0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AF8CE4D" w14:textId="2471D694"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sidR="00667E06">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52DE9E93" w14:textId="3E41AF20"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tr w:rsidR="00AF7D93" w:rsidRPr="00D25691" w14:paraId="3E4201C8" w14:textId="77777777" w:rsidTr="00FA7954">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AA93EEB" w14:textId="77777777" w:rsidR="00AF7D93" w:rsidRDefault="00AF7D93" w:rsidP="00D25691">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p w14:paraId="1B37FEE7" w14:textId="77777777" w:rsidR="00AF7D93" w:rsidRDefault="00AF7D93" w:rsidP="00D25691">
            <w:pPr>
              <w:suppressAutoHyphens/>
              <w:spacing w:after="0" w:line="240" w:lineRule="auto"/>
              <w:jc w:val="both"/>
              <w:rPr>
                <w:rFonts w:ascii="Times New Roman" w:eastAsia="Calibri" w:hAnsi="Times New Roman" w:cs="Times New Roman"/>
                <w:iCs/>
                <w:kern w:val="0"/>
                <w:sz w:val="24"/>
                <w:szCs w:val="24"/>
                <w:highlight w:val="lightGray"/>
                <w:lang w:val="lt-LT" w:eastAsia="lt-LT"/>
                <w14:ligatures w14:val="none"/>
              </w:rPr>
            </w:pPr>
            <w:r>
              <w:rPr>
                <w:rFonts w:ascii="Times New Roman" w:eastAsia="Calibri" w:hAnsi="Times New Roman" w:cs="Times New Roman"/>
                <w:iCs/>
                <w:kern w:val="0"/>
                <w:sz w:val="24"/>
                <w:szCs w:val="24"/>
                <w:highlight w:val="lightGray"/>
                <w:lang w:val="lt-LT" w:eastAsia="lt-LT"/>
                <w14:ligatures w14:val="none"/>
              </w:rPr>
              <w:t>.....</w:t>
            </w:r>
          </w:p>
          <w:p w14:paraId="3F8DCEC4" w14:textId="4C3998B2" w:rsidR="00AF7D93" w:rsidRPr="00AF7D93" w:rsidRDefault="00AF7D93" w:rsidP="00D25691">
            <w:pPr>
              <w:suppressAutoHyphens/>
              <w:spacing w:after="0" w:line="240" w:lineRule="auto"/>
              <w:jc w:val="both"/>
              <w:rPr>
                <w:rFonts w:ascii="Times New Roman" w:eastAsia="Calibri" w:hAnsi="Times New Roman" w:cs="Times New Roman"/>
                <w:iCs/>
                <w:kern w:val="0"/>
                <w:sz w:val="24"/>
                <w:szCs w:val="24"/>
                <w:highlight w:val="lightGray"/>
                <w:lang w:val="lt-LT" w:eastAsia="lt-LT"/>
                <w14:ligatures w14:val="none"/>
              </w:rPr>
            </w:pPr>
          </w:p>
        </w:tc>
      </w:tr>
      <w:bookmarkEnd w:id="2"/>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126941" w:rsidRPr="00D25691" w14:paraId="7372048D" w14:textId="77777777" w:rsidTr="004B43F5">
        <w:trPr>
          <w:trHeight w:val="158"/>
        </w:trPr>
        <w:tc>
          <w:tcPr>
            <w:tcW w:w="9351" w:type="dxa"/>
            <w:gridSpan w:val="2"/>
            <w:tcBorders>
              <w:top w:val="single" w:sz="4" w:space="0" w:color="auto"/>
              <w:left w:val="single" w:sz="4" w:space="0" w:color="auto"/>
              <w:bottom w:val="single" w:sz="4" w:space="0" w:color="auto"/>
              <w:right w:val="single" w:sz="4" w:space="0" w:color="auto"/>
            </w:tcBorders>
          </w:tcPr>
          <w:p w14:paraId="5469A1D3" w14:textId="77777777" w:rsidR="00126941" w:rsidRPr="00D25691" w:rsidRDefault="00126941" w:rsidP="004B43F5">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tc>
      </w:tr>
      <w:tr w:rsidR="00126941" w:rsidRPr="00D25691" w14:paraId="74F94FC3" w14:textId="77777777" w:rsidTr="004B43F5">
        <w:trPr>
          <w:trHeight w:val="158"/>
        </w:trPr>
        <w:tc>
          <w:tcPr>
            <w:tcW w:w="3397" w:type="dxa"/>
            <w:tcBorders>
              <w:top w:val="single" w:sz="4" w:space="0" w:color="auto"/>
              <w:left w:val="single" w:sz="4" w:space="0" w:color="auto"/>
              <w:bottom w:val="single" w:sz="4" w:space="0" w:color="auto"/>
              <w:right w:val="single" w:sz="4" w:space="0" w:color="auto"/>
            </w:tcBorders>
            <w:hideMark/>
          </w:tcPr>
          <w:p w14:paraId="78257A73" w14:textId="77777777" w:rsidR="00126941" w:rsidRPr="00D25691" w:rsidRDefault="00126941" w:rsidP="004B43F5">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hideMark/>
          </w:tcPr>
          <w:p w14:paraId="50D776E7" w14:textId="05BBA74F" w:rsidR="00126941" w:rsidRPr="00D25691" w:rsidRDefault="00126941" w:rsidP="004B43F5">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Nr. </w:t>
            </w:r>
            <w:r w:rsidR="00C42B44">
              <w:rPr>
                <w:rFonts w:ascii="Times New Roman" w:eastAsia="Times New Roman" w:hAnsi="Times New Roman" w:cs="Times New Roman"/>
                <w:b/>
                <w:kern w:val="0"/>
                <w:sz w:val="24"/>
                <w:szCs w:val="24"/>
                <w:lang w:val="lt-LT" w:eastAsia="lt-LT"/>
                <w14:ligatures w14:val="none"/>
              </w:rPr>
              <w:t>2</w:t>
            </w:r>
            <w:r w:rsidRPr="00D25691">
              <w:rPr>
                <w:rFonts w:ascii="Times New Roman" w:eastAsia="Times New Roman" w:hAnsi="Times New Roman" w:cs="Times New Roman"/>
                <w:b/>
                <w:kern w:val="0"/>
                <w:sz w:val="24"/>
                <w:szCs w:val="24"/>
                <w:lang w:val="lt-LT" w:eastAsia="lt-LT"/>
                <w14:ligatures w14:val="none"/>
              </w:rPr>
              <w:t xml:space="preserve"> </w:t>
            </w:r>
          </w:p>
        </w:tc>
      </w:tr>
      <w:tr w:rsidR="00126941" w:rsidRPr="00D25691" w14:paraId="291E27E9" w14:textId="77777777" w:rsidTr="004B43F5">
        <w:trPr>
          <w:trHeight w:val="158"/>
        </w:trPr>
        <w:tc>
          <w:tcPr>
            <w:tcW w:w="3397" w:type="dxa"/>
            <w:tcBorders>
              <w:top w:val="single" w:sz="4" w:space="0" w:color="auto"/>
              <w:left w:val="single" w:sz="4" w:space="0" w:color="auto"/>
              <w:bottom w:val="single" w:sz="4" w:space="0" w:color="auto"/>
              <w:right w:val="single" w:sz="4" w:space="0" w:color="auto"/>
            </w:tcBorders>
            <w:hideMark/>
          </w:tcPr>
          <w:p w14:paraId="1B75CF7F"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p>
        </w:tc>
        <w:tc>
          <w:tcPr>
            <w:tcW w:w="5954" w:type="dxa"/>
            <w:tcBorders>
              <w:top w:val="single" w:sz="4" w:space="0" w:color="auto"/>
              <w:left w:val="single" w:sz="4" w:space="0" w:color="auto"/>
              <w:bottom w:val="single" w:sz="4" w:space="0" w:color="auto"/>
              <w:right w:val="single" w:sz="4" w:space="0" w:color="auto"/>
            </w:tcBorders>
            <w:hideMark/>
          </w:tcPr>
          <w:p w14:paraId="11A60518"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126941" w:rsidRPr="00D25691" w14:paraId="6A69AA92"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EDE659"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lastRenderedPageBreak/>
              <w:t xml:space="preserve">Dabartinė darbovietė </w:t>
            </w:r>
          </w:p>
        </w:tc>
        <w:tc>
          <w:tcPr>
            <w:tcW w:w="5954" w:type="dxa"/>
            <w:tcBorders>
              <w:top w:val="single" w:sz="4" w:space="0" w:color="auto"/>
              <w:left w:val="single" w:sz="4" w:space="0" w:color="auto"/>
              <w:bottom w:val="single" w:sz="4" w:space="0" w:color="auto"/>
              <w:right w:val="single" w:sz="4" w:space="0" w:color="auto"/>
            </w:tcBorders>
            <w:hideMark/>
          </w:tcPr>
          <w:p w14:paraId="35AA897F"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126941" w:rsidRPr="00D25691" w14:paraId="4FB349BE"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2C4BF72D" w14:textId="77777777" w:rsidR="00C42B44" w:rsidRPr="00C42B44" w:rsidRDefault="00C42B44" w:rsidP="00C42B44">
            <w:pPr>
              <w:suppressAutoHyphens/>
              <w:spacing w:after="0" w:line="240" w:lineRule="auto"/>
              <w:rPr>
                <w:rFonts w:ascii="Times New Roman" w:eastAsia="Calibri" w:hAnsi="Times New Roman" w:cs="Times New Roman"/>
                <w:bCs/>
                <w:kern w:val="0"/>
                <w:sz w:val="24"/>
                <w:szCs w:val="24"/>
                <w:lang w:val="lt-LT" w:eastAsia="lt-LT"/>
                <w14:ligatures w14:val="none"/>
              </w:rPr>
            </w:pPr>
            <w:r w:rsidRPr="00C42B44">
              <w:rPr>
                <w:rFonts w:ascii="Times New Roman" w:eastAsia="Calibri" w:hAnsi="Times New Roman" w:cs="Times New Roman"/>
                <w:bCs/>
                <w:kern w:val="0"/>
                <w:sz w:val="24"/>
                <w:szCs w:val="24"/>
                <w:lang w:val="lt-LT" w:eastAsia="lt-LT"/>
                <w14:ligatures w14:val="none"/>
              </w:rPr>
              <w:t xml:space="preserve">Tiekėjo siūlomas mokymų organizavimo specialistas (toliau – </w:t>
            </w:r>
            <w:r w:rsidRPr="00C42B44">
              <w:rPr>
                <w:rFonts w:ascii="Times New Roman" w:eastAsia="Calibri" w:hAnsi="Times New Roman" w:cs="Times New Roman"/>
                <w:b/>
                <w:bCs/>
                <w:kern w:val="0"/>
                <w:sz w:val="24"/>
                <w:szCs w:val="24"/>
                <w:lang w:val="lt-LT" w:eastAsia="lt-LT"/>
                <w14:ligatures w14:val="none"/>
              </w:rPr>
              <w:t>Specialistas Nr. 2</w:t>
            </w:r>
            <w:r w:rsidRPr="00C42B44">
              <w:rPr>
                <w:rFonts w:ascii="Times New Roman" w:eastAsia="Calibri" w:hAnsi="Times New Roman" w:cs="Times New Roman"/>
                <w:bCs/>
                <w:kern w:val="0"/>
                <w:sz w:val="24"/>
                <w:szCs w:val="24"/>
                <w:lang w:val="lt-LT" w:eastAsia="lt-LT"/>
                <w14:ligatures w14:val="none"/>
              </w:rPr>
              <w:t>) turi atitikti šį reikalavimą:</w:t>
            </w:r>
          </w:p>
          <w:p w14:paraId="0D2F7863" w14:textId="795648D8" w:rsidR="00126941" w:rsidRPr="00D25691" w:rsidRDefault="00C42B44" w:rsidP="00C42B44">
            <w:pPr>
              <w:suppressAutoHyphens/>
              <w:spacing w:after="0" w:line="240" w:lineRule="auto"/>
              <w:jc w:val="both"/>
              <w:rPr>
                <w:rFonts w:ascii="Times New Roman" w:eastAsia="Times" w:hAnsi="Times New Roman" w:cs="Times New Roman"/>
                <w:color w:val="000000"/>
                <w:kern w:val="0"/>
                <w:sz w:val="24"/>
                <w:szCs w:val="24"/>
                <w:lang w:val="lt-LT" w:eastAsia="lt-LT"/>
                <w14:ligatures w14:val="none"/>
              </w:rPr>
            </w:pPr>
            <w:r w:rsidRPr="00C42B44">
              <w:rPr>
                <w:rFonts w:ascii="Times New Roman" w:eastAsia="Calibri" w:hAnsi="Times New Roman" w:cs="Times New Roman"/>
                <w:bCs/>
                <w:kern w:val="0"/>
                <w:sz w:val="24"/>
                <w:szCs w:val="24"/>
                <w:lang w:val="lt-LT" w:eastAsia="lt-LT"/>
                <w14:ligatures w14:val="none"/>
              </w:rPr>
              <w:t>- per paskutinius 5 (penkerius) metus iki pasiūlymų pateikimo</w:t>
            </w:r>
            <w:r w:rsidRPr="00C42B44">
              <w:rPr>
                <w:rFonts w:ascii="Calibri" w:eastAsia="Calibri" w:hAnsi="Calibri" w:cs="Times New Roman"/>
                <w:kern w:val="0"/>
                <w:sz w:val="21"/>
                <w:szCs w:val="21"/>
                <w:lang w:val="lt-LT" w:eastAsia="lt-LT"/>
                <w14:ligatures w14:val="none"/>
              </w:rPr>
              <w:t xml:space="preserve"> </w:t>
            </w:r>
            <w:r w:rsidRPr="00C42B44">
              <w:rPr>
                <w:rFonts w:ascii="Times New Roman" w:eastAsia="Calibri" w:hAnsi="Times New Roman" w:cs="Times New Roman"/>
                <w:bCs/>
                <w:kern w:val="0"/>
                <w:sz w:val="24"/>
                <w:szCs w:val="24"/>
                <w:lang w:val="lt-LT" w:eastAsia="lt-LT"/>
                <w14:ligatures w14:val="none"/>
              </w:rPr>
              <w:t>termino pabaigos turi patirties dalyvaujant ne mažiau kaip 1 (vienoje) įvykdytoje sutartyje (projekte), kurios(-</w:t>
            </w:r>
            <w:proofErr w:type="spellStart"/>
            <w:r w:rsidRPr="00C42B44">
              <w:rPr>
                <w:rFonts w:ascii="Times New Roman" w:eastAsia="Calibri" w:hAnsi="Times New Roman" w:cs="Times New Roman"/>
                <w:bCs/>
                <w:kern w:val="0"/>
                <w:sz w:val="24"/>
                <w:szCs w:val="24"/>
                <w:lang w:val="lt-LT" w:eastAsia="lt-LT"/>
                <w14:ligatures w14:val="none"/>
              </w:rPr>
              <w:t>io</w:t>
            </w:r>
            <w:proofErr w:type="spellEnd"/>
            <w:r w:rsidRPr="00C42B44">
              <w:rPr>
                <w:rFonts w:ascii="Times New Roman" w:eastAsia="Calibri" w:hAnsi="Times New Roman" w:cs="Times New Roman"/>
                <w:bCs/>
                <w:kern w:val="0"/>
                <w:sz w:val="24"/>
                <w:szCs w:val="24"/>
                <w:lang w:val="lt-LT" w:eastAsia="lt-LT"/>
                <w14:ligatures w14:val="none"/>
              </w:rPr>
              <w:t>) vykdymo metu mokymams ir/ar renginiams buvo naudojama virtuali mokymo aplinka, platforma ir/arba sistema.</w:t>
            </w:r>
          </w:p>
          <w:p w14:paraId="712A17D9" w14:textId="77777777" w:rsidR="00126941" w:rsidRPr="00D25691" w:rsidRDefault="00126941" w:rsidP="004B43F5">
            <w:pPr>
              <w:suppressAutoHyphens/>
              <w:spacing w:after="0" w:line="240" w:lineRule="auto"/>
              <w:jc w:val="both"/>
              <w:rPr>
                <w:rFonts w:ascii="Times New Roman" w:eastAsia="Times" w:hAnsi="Times New Roman" w:cs="Times New Roman"/>
                <w:b/>
                <w:color w:val="000000"/>
                <w:kern w:val="0"/>
                <w:sz w:val="24"/>
                <w:szCs w:val="24"/>
                <w:lang w:val="lt-LT" w:eastAsia="lt-LT"/>
                <w14:ligatures w14:val="none"/>
              </w:rPr>
            </w:pPr>
          </w:p>
          <w:p w14:paraId="76E1CE46" w14:textId="77777777" w:rsidR="00126941" w:rsidRPr="00D25691" w:rsidRDefault="00126941" w:rsidP="004B43F5">
            <w:pPr>
              <w:suppressAutoHyphens/>
              <w:spacing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Tai įrodo specialisto įgyta patirtis, dalyvaujant žemiau nurodytame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 projekte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w:t>
            </w:r>
            <w:r>
              <w:rPr>
                <w:rFonts w:ascii="Times New Roman" w:eastAsia="Calibri" w:hAnsi="Times New Roman" w:cs="Times New Roman"/>
                <w:i/>
                <w:kern w:val="0"/>
                <w:sz w:val="24"/>
                <w:szCs w:val="24"/>
                <w:lang w:val="lt-LT" w:eastAsia="lt-LT"/>
                <w14:ligatures w14:val="none"/>
              </w:rPr>
              <w:t>/sutartyje</w:t>
            </w:r>
            <w:r w:rsidRPr="00D25691">
              <w:rPr>
                <w:rFonts w:ascii="Times New Roman" w:eastAsia="Calibri" w:hAnsi="Times New Roman" w:cs="Times New Roman"/>
                <w:i/>
                <w:kern w:val="0"/>
                <w:sz w:val="24"/>
                <w:szCs w:val="24"/>
                <w:lang w:val="lt-LT" w:eastAsia="lt-LT"/>
                <w14:ligatures w14:val="none"/>
              </w:rPr>
              <w:t xml:space="preserve"> </w:t>
            </w:r>
            <w:r>
              <w:rPr>
                <w:rFonts w:ascii="Times New Roman" w:eastAsia="Calibri" w:hAnsi="Times New Roman" w:cs="Times New Roman"/>
                <w:i/>
                <w:kern w:val="0"/>
                <w:sz w:val="24"/>
                <w:szCs w:val="24"/>
                <w:lang w:val="lt-LT" w:eastAsia="lt-LT"/>
                <w14:ligatures w14:val="none"/>
              </w:rPr>
              <w:t>(-</w:t>
            </w:r>
            <w:proofErr w:type="spellStart"/>
            <w:r>
              <w:rPr>
                <w:rFonts w:ascii="Times New Roman" w:eastAsia="Calibri" w:hAnsi="Times New Roman" w:cs="Times New Roman"/>
                <w:i/>
                <w:kern w:val="0"/>
                <w:sz w:val="24"/>
                <w:szCs w:val="24"/>
                <w:lang w:val="lt-LT" w:eastAsia="lt-LT"/>
                <w14:ligatures w14:val="none"/>
              </w:rPr>
              <w:t>yse</w:t>
            </w:r>
            <w:proofErr w:type="spellEnd"/>
            <w:r>
              <w:rPr>
                <w:rFonts w:ascii="Times New Roman" w:eastAsia="Calibri" w:hAnsi="Times New Roman" w:cs="Times New Roman"/>
                <w:i/>
                <w:kern w:val="0"/>
                <w:sz w:val="24"/>
                <w:szCs w:val="24"/>
                <w:lang w:val="lt-LT" w:eastAsia="lt-LT"/>
                <w14:ligatures w14:val="none"/>
              </w:rPr>
              <w:t>) ar</w:t>
            </w:r>
            <w:r w:rsidRPr="00D25691">
              <w:rPr>
                <w:rFonts w:ascii="Times New Roman" w:eastAsia="Calibri" w:hAnsi="Times New Roman" w:cs="Times New Roman"/>
                <w:i/>
                <w:kern w:val="0"/>
                <w:sz w:val="24"/>
                <w:szCs w:val="24"/>
                <w:lang w:val="lt-LT" w:eastAsia="lt-LT"/>
                <w14:ligatures w14:val="none"/>
              </w:rPr>
              <w:t xml:space="preserve"> vykdant žemiau nurodytą (-</w:t>
            </w:r>
            <w:proofErr w:type="spellStart"/>
            <w:r w:rsidRPr="00D25691">
              <w:rPr>
                <w:rFonts w:ascii="Times New Roman" w:eastAsia="Calibri" w:hAnsi="Times New Roman" w:cs="Times New Roman"/>
                <w:i/>
                <w:kern w:val="0"/>
                <w:sz w:val="24"/>
                <w:szCs w:val="24"/>
                <w:lang w:val="lt-LT" w:eastAsia="lt-LT"/>
                <w14:ligatures w14:val="none"/>
              </w:rPr>
              <w:t>as</w:t>
            </w:r>
            <w:proofErr w:type="spellEnd"/>
            <w:r w:rsidRPr="00D25691">
              <w:rPr>
                <w:rFonts w:ascii="Times New Roman" w:eastAsia="Calibri" w:hAnsi="Times New Roman" w:cs="Times New Roman"/>
                <w:i/>
                <w:kern w:val="0"/>
                <w:sz w:val="24"/>
                <w:szCs w:val="24"/>
                <w:lang w:val="lt-LT" w:eastAsia="lt-LT"/>
                <w14:ligatures w14:val="none"/>
              </w:rPr>
              <w:t xml:space="preserve">) </w:t>
            </w:r>
            <w:r>
              <w:rPr>
                <w:rFonts w:ascii="Times New Roman" w:eastAsia="Calibri" w:hAnsi="Times New Roman" w:cs="Times New Roman"/>
                <w:i/>
                <w:kern w:val="0"/>
                <w:sz w:val="24"/>
                <w:szCs w:val="24"/>
                <w:lang w:val="lt-LT" w:eastAsia="lt-LT"/>
                <w14:ligatures w14:val="none"/>
              </w:rPr>
              <w:t>veiklą</w:t>
            </w:r>
            <w:r w:rsidRPr="00D25691">
              <w:rPr>
                <w:rFonts w:ascii="Times New Roman" w:eastAsia="Calibri" w:hAnsi="Times New Roman" w:cs="Times New Roman"/>
                <w:i/>
                <w:kern w:val="0"/>
                <w:sz w:val="24"/>
                <w:szCs w:val="24"/>
                <w:lang w:val="lt-LT" w:eastAsia="lt-LT"/>
                <w14:ligatures w14:val="none"/>
              </w:rPr>
              <w:t xml:space="preserve"> (-</w:t>
            </w:r>
            <w:proofErr w:type="spellStart"/>
            <w:r>
              <w:rPr>
                <w:rFonts w:ascii="Times New Roman" w:eastAsia="Calibri" w:hAnsi="Times New Roman" w:cs="Times New Roman"/>
                <w:i/>
                <w:kern w:val="0"/>
                <w:sz w:val="24"/>
                <w:szCs w:val="24"/>
                <w:lang w:val="lt-LT" w:eastAsia="lt-LT"/>
                <w14:ligatures w14:val="none"/>
              </w:rPr>
              <w:t>a</w:t>
            </w:r>
            <w:r w:rsidRPr="00D25691">
              <w:rPr>
                <w:rFonts w:ascii="Times New Roman" w:eastAsia="Calibri" w:hAnsi="Times New Roman" w:cs="Times New Roman"/>
                <w:i/>
                <w:kern w:val="0"/>
                <w:sz w:val="24"/>
                <w:szCs w:val="24"/>
                <w:lang w:val="lt-LT" w:eastAsia="lt-LT"/>
                <w14:ligatures w14:val="none"/>
              </w:rPr>
              <w:t>s</w:t>
            </w:r>
            <w:proofErr w:type="spellEnd"/>
            <w:r w:rsidRPr="00D25691">
              <w:rPr>
                <w:rFonts w:ascii="Times New Roman" w:eastAsia="Calibri" w:hAnsi="Times New Roman" w:cs="Times New Roman"/>
                <w:i/>
                <w:kern w:val="0"/>
                <w:sz w:val="24"/>
                <w:szCs w:val="24"/>
                <w:lang w:val="lt-LT" w:eastAsia="lt-LT"/>
                <w14:ligatures w14:val="none"/>
              </w:rPr>
              <w:t>):</w:t>
            </w:r>
          </w:p>
        </w:tc>
      </w:tr>
      <w:tr w:rsidR="00126941" w:rsidRPr="00D25691" w14:paraId="01F21760"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2C20D0AC" w14:textId="77777777" w:rsidR="00126941" w:rsidRPr="00D25691" w:rsidRDefault="00126941" w:rsidP="004B43F5">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Dėl atitikties minimaliems kvalifikacijos reikalavimam</w:t>
            </w:r>
            <w:r>
              <w:rPr>
                <w:rFonts w:ascii="Times New Roman" w:eastAsia="Calibri" w:hAnsi="Times New Roman" w:cs="Times New Roman"/>
                <w:b/>
                <w:iCs/>
                <w:kern w:val="0"/>
                <w:sz w:val="24"/>
                <w:szCs w:val="24"/>
                <w:lang w:val="lt-LT" w:eastAsia="lt-LT"/>
                <w14:ligatures w14:val="none"/>
              </w:rPr>
              <w:t>s</w:t>
            </w:r>
            <w:r w:rsidRPr="00C80D14">
              <w:rPr>
                <w:rFonts w:ascii="Times New Roman" w:eastAsia="Calibri" w:hAnsi="Times New Roman" w:cs="Times New Roman"/>
                <w:b/>
                <w:iCs/>
                <w:kern w:val="0"/>
                <w:sz w:val="24"/>
                <w:szCs w:val="24"/>
                <w:lang w:val="lt-LT" w:eastAsia="lt-LT"/>
                <w14:ligatures w14:val="none"/>
              </w:rPr>
              <w:t>:</w:t>
            </w:r>
          </w:p>
        </w:tc>
      </w:tr>
      <w:tr w:rsidR="00126941" w:rsidRPr="00D25691" w14:paraId="65FF0774"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3F777CE4" w14:textId="77777777" w:rsidR="00126941" w:rsidRPr="00D25691" w:rsidRDefault="00126941" w:rsidP="004B43F5">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126941" w:rsidRPr="00D25691" w14:paraId="02E59A70"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CDC8B5"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089979E2" w14:textId="77777777" w:rsidR="00126941" w:rsidRPr="00D25691" w:rsidRDefault="00126941" w:rsidP="004B43F5">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126941" w:rsidRPr="00D25691" w14:paraId="7BC79939"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3D626B2B"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 laikotarpis,</w:t>
            </w:r>
            <w:r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03B6181C"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26941" w:rsidRPr="00D25691" w14:paraId="297B63C0"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334E229C"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57927ABC"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26941" w:rsidRPr="00D25691" w14:paraId="4A7EDBB6"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7DAE9456"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D7DB469"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26941" w:rsidRPr="00D25691" w14:paraId="243A6BAE"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7FBFBE76"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79FAC3E7"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tbl>
    <w:p w14:paraId="2FD29BB4" w14:textId="77777777" w:rsidR="001170AB" w:rsidRDefault="001170AB"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23AB0FDE"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F32803">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44AB0C8D"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F32803">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F32803">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Pr="00D25691">
        <w:rPr>
          <w:rFonts w:ascii="Times New Roman" w:eastAsia="Calibri" w:hAnsi="Times New Roman" w:cs="Times New Roman"/>
          <w:kern w:val="0"/>
          <w:sz w:val="24"/>
          <w:szCs w:val="24"/>
          <w:lang w:val="lt-LT" w:eastAsia="lt-LT"/>
          <w14:ligatures w14:val="none"/>
        </w:rPr>
        <w:t xml:space="preserve"> ir esant būtinybei galėsiu pateikti tai </w:t>
      </w:r>
      <w:r w:rsidRPr="00D25691">
        <w:rPr>
          <w:rFonts w:ascii="Times New Roman" w:eastAsia="Calibri" w:hAnsi="Times New Roman" w:cs="Times New Roman"/>
          <w:b/>
          <w:kern w:val="0"/>
          <w:sz w:val="24"/>
          <w:szCs w:val="24"/>
          <w:lang w:val="lt-LT" w:eastAsia="lt-LT"/>
          <w14:ligatures w14:val="none"/>
        </w:rPr>
        <w:t>patvirtinančius įrodymus</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3194DAA6" w14:textId="77777777" w:rsidR="00766A6B" w:rsidRPr="00D25691" w:rsidRDefault="00766A6B"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Default="00D25691" w:rsidP="002520EA">
      <w:pPr>
        <w:suppressAutoHyphens/>
        <w:spacing w:after="0" w:line="240" w:lineRule="auto"/>
        <w:jc w:val="both"/>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57F21" w14:textId="77777777" w:rsidR="0049342B" w:rsidRDefault="0049342B" w:rsidP="00A362F0">
      <w:pPr>
        <w:spacing w:after="0" w:line="240" w:lineRule="auto"/>
      </w:pPr>
      <w:r>
        <w:separator/>
      </w:r>
    </w:p>
  </w:endnote>
  <w:endnote w:type="continuationSeparator" w:id="0">
    <w:p w14:paraId="615664A1" w14:textId="77777777" w:rsidR="0049342B" w:rsidRDefault="0049342B"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C5E10" w14:textId="77777777" w:rsidR="0049342B" w:rsidRDefault="0049342B" w:rsidP="00A362F0">
      <w:pPr>
        <w:spacing w:after="0" w:line="240" w:lineRule="auto"/>
      </w:pPr>
      <w:r>
        <w:separator/>
      </w:r>
    </w:p>
  </w:footnote>
  <w:footnote w:type="continuationSeparator" w:id="0">
    <w:p w14:paraId="5407513E" w14:textId="77777777" w:rsidR="0049342B" w:rsidRDefault="0049342B" w:rsidP="00A362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3611"/>
    <w:rsid w:val="00004281"/>
    <w:rsid w:val="00013B6A"/>
    <w:rsid w:val="00043560"/>
    <w:rsid w:val="0005211A"/>
    <w:rsid w:val="00071DBE"/>
    <w:rsid w:val="000A5359"/>
    <w:rsid w:val="000C3E26"/>
    <w:rsid w:val="000D2BA0"/>
    <w:rsid w:val="001170AB"/>
    <w:rsid w:val="00126941"/>
    <w:rsid w:val="00194B13"/>
    <w:rsid w:val="001B6DF5"/>
    <w:rsid w:val="001C675D"/>
    <w:rsid w:val="001D5029"/>
    <w:rsid w:val="001E209E"/>
    <w:rsid w:val="002115F5"/>
    <w:rsid w:val="00232C1B"/>
    <w:rsid w:val="00240118"/>
    <w:rsid w:val="002520EA"/>
    <w:rsid w:val="002650A2"/>
    <w:rsid w:val="00270762"/>
    <w:rsid w:val="002835B6"/>
    <w:rsid w:val="00286660"/>
    <w:rsid w:val="002B205F"/>
    <w:rsid w:val="002B2B61"/>
    <w:rsid w:val="002B5AED"/>
    <w:rsid w:val="002C28B4"/>
    <w:rsid w:val="002D26EB"/>
    <w:rsid w:val="002E0379"/>
    <w:rsid w:val="002F2079"/>
    <w:rsid w:val="00317F47"/>
    <w:rsid w:val="00322A6D"/>
    <w:rsid w:val="00342ED9"/>
    <w:rsid w:val="003748F3"/>
    <w:rsid w:val="00375A7F"/>
    <w:rsid w:val="00391979"/>
    <w:rsid w:val="003A7A62"/>
    <w:rsid w:val="003B1036"/>
    <w:rsid w:val="003B2FD7"/>
    <w:rsid w:val="003C1C40"/>
    <w:rsid w:val="00481D3F"/>
    <w:rsid w:val="0049342B"/>
    <w:rsid w:val="004C6D66"/>
    <w:rsid w:val="004E1C48"/>
    <w:rsid w:val="00513212"/>
    <w:rsid w:val="00515904"/>
    <w:rsid w:val="00517863"/>
    <w:rsid w:val="00517CDC"/>
    <w:rsid w:val="0056097F"/>
    <w:rsid w:val="005618A2"/>
    <w:rsid w:val="00572199"/>
    <w:rsid w:val="00574AFC"/>
    <w:rsid w:val="00595CCA"/>
    <w:rsid w:val="005B5292"/>
    <w:rsid w:val="005C7D39"/>
    <w:rsid w:val="005D29D7"/>
    <w:rsid w:val="005F7350"/>
    <w:rsid w:val="006011DC"/>
    <w:rsid w:val="00654723"/>
    <w:rsid w:val="00667E06"/>
    <w:rsid w:val="00697E4F"/>
    <w:rsid w:val="006A084E"/>
    <w:rsid w:val="006D4ECE"/>
    <w:rsid w:val="006E393C"/>
    <w:rsid w:val="0070569E"/>
    <w:rsid w:val="007538D3"/>
    <w:rsid w:val="0076410A"/>
    <w:rsid w:val="00766A6B"/>
    <w:rsid w:val="0077198B"/>
    <w:rsid w:val="00796F73"/>
    <w:rsid w:val="00797D40"/>
    <w:rsid w:val="007A31B9"/>
    <w:rsid w:val="007B33A7"/>
    <w:rsid w:val="007D0299"/>
    <w:rsid w:val="007F7BDE"/>
    <w:rsid w:val="00826E22"/>
    <w:rsid w:val="00847937"/>
    <w:rsid w:val="008A2059"/>
    <w:rsid w:val="008D7F07"/>
    <w:rsid w:val="008E09CB"/>
    <w:rsid w:val="008E1C54"/>
    <w:rsid w:val="008F5BFF"/>
    <w:rsid w:val="00906E1D"/>
    <w:rsid w:val="00913222"/>
    <w:rsid w:val="009136AF"/>
    <w:rsid w:val="00922C0A"/>
    <w:rsid w:val="0092724E"/>
    <w:rsid w:val="00936977"/>
    <w:rsid w:val="00974C00"/>
    <w:rsid w:val="009B4583"/>
    <w:rsid w:val="009B5371"/>
    <w:rsid w:val="009D3E89"/>
    <w:rsid w:val="00A25118"/>
    <w:rsid w:val="00A362F0"/>
    <w:rsid w:val="00A9153D"/>
    <w:rsid w:val="00A93B55"/>
    <w:rsid w:val="00AE6C5D"/>
    <w:rsid w:val="00AF1E11"/>
    <w:rsid w:val="00AF41AC"/>
    <w:rsid w:val="00AF7D93"/>
    <w:rsid w:val="00B138FD"/>
    <w:rsid w:val="00B13DF6"/>
    <w:rsid w:val="00B3001F"/>
    <w:rsid w:val="00BA1FB5"/>
    <w:rsid w:val="00BB6D07"/>
    <w:rsid w:val="00BC651F"/>
    <w:rsid w:val="00BC775C"/>
    <w:rsid w:val="00BD2307"/>
    <w:rsid w:val="00BE10A4"/>
    <w:rsid w:val="00BE2325"/>
    <w:rsid w:val="00C42B44"/>
    <w:rsid w:val="00C51868"/>
    <w:rsid w:val="00C7656D"/>
    <w:rsid w:val="00C76A6B"/>
    <w:rsid w:val="00C80D14"/>
    <w:rsid w:val="00CB41E9"/>
    <w:rsid w:val="00D0365F"/>
    <w:rsid w:val="00D25691"/>
    <w:rsid w:val="00D262B0"/>
    <w:rsid w:val="00D27971"/>
    <w:rsid w:val="00D3002D"/>
    <w:rsid w:val="00D52442"/>
    <w:rsid w:val="00D76D21"/>
    <w:rsid w:val="00DA17CF"/>
    <w:rsid w:val="00DA5BDE"/>
    <w:rsid w:val="00DA6A85"/>
    <w:rsid w:val="00DD470A"/>
    <w:rsid w:val="00DD7587"/>
    <w:rsid w:val="00DE4A83"/>
    <w:rsid w:val="00E2755C"/>
    <w:rsid w:val="00E725E3"/>
    <w:rsid w:val="00E73155"/>
    <w:rsid w:val="00E7562C"/>
    <w:rsid w:val="00E75E1A"/>
    <w:rsid w:val="00EA2AE0"/>
    <w:rsid w:val="00EB178E"/>
    <w:rsid w:val="00EB7CCA"/>
    <w:rsid w:val="00EF1FE8"/>
    <w:rsid w:val="00EF5E17"/>
    <w:rsid w:val="00F202F1"/>
    <w:rsid w:val="00F31F49"/>
    <w:rsid w:val="00F32803"/>
    <w:rsid w:val="00F34221"/>
    <w:rsid w:val="00F50072"/>
    <w:rsid w:val="00F631B8"/>
    <w:rsid w:val="00F76F5D"/>
    <w:rsid w:val="00FB0B0B"/>
    <w:rsid w:val="00FB1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0569E"/>
  </w:style>
  <w:style w:type="paragraph" w:styleId="Antrat1">
    <w:name w:val="heading 1"/>
    <w:basedOn w:val="prastasis"/>
    <w:next w:val="prastasis"/>
    <w:link w:val="Antrat1Diagrama"/>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1321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1321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1321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1321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1321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1321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1321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1321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1321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1321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321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13212"/>
    <w:rPr>
      <w:i/>
      <w:iCs/>
      <w:color w:val="404040" w:themeColor="text1" w:themeTint="BF"/>
    </w:rPr>
  </w:style>
  <w:style w:type="paragraph" w:styleId="Sraopastraipa">
    <w:name w:val="List Paragraph"/>
    <w:basedOn w:val="prastasis"/>
    <w:uiPriority w:val="34"/>
    <w:qFormat/>
    <w:rsid w:val="00513212"/>
    <w:pPr>
      <w:ind w:left="720"/>
      <w:contextualSpacing/>
    </w:pPr>
  </w:style>
  <w:style w:type="character" w:styleId="Rykuspabraukimas">
    <w:name w:val="Intense Emphasis"/>
    <w:basedOn w:val="Numatytasispastraiposriftas"/>
    <w:uiPriority w:val="21"/>
    <w:qFormat/>
    <w:rsid w:val="00513212"/>
    <w:rPr>
      <w:i/>
      <w:iCs/>
      <w:color w:val="0F4761" w:themeColor="accent1" w:themeShade="BF"/>
    </w:rPr>
  </w:style>
  <w:style w:type="paragraph" w:styleId="Iskirtacitata">
    <w:name w:val="Intense Quote"/>
    <w:basedOn w:val="prastasis"/>
    <w:next w:val="prastasis"/>
    <w:link w:val="IskirtacitataDiagrama"/>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13212"/>
    <w:rPr>
      <w:i/>
      <w:iCs/>
      <w:color w:val="0F4761" w:themeColor="accent1" w:themeShade="BF"/>
    </w:rPr>
  </w:style>
  <w:style w:type="character" w:styleId="Rykinuoroda">
    <w:name w:val="Intense Reference"/>
    <w:basedOn w:val="Numatytasispastraiposriftas"/>
    <w:uiPriority w:val="32"/>
    <w:qFormat/>
    <w:rsid w:val="00513212"/>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A362F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362F0"/>
    <w:rPr>
      <w:sz w:val="20"/>
      <w:szCs w:val="20"/>
    </w:rPr>
  </w:style>
  <w:style w:type="character" w:styleId="Puslapioinaosnuoroda">
    <w:name w:val="footnote reference"/>
    <w:basedOn w:val="Numatytasispastraiposriftas"/>
    <w:uiPriority w:val="99"/>
    <w:semiHidden/>
    <w:unhideWhenUsed/>
    <w:rsid w:val="00A362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2F2AD-88AB-45CC-970E-BFAF5190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2416</Words>
  <Characters>1378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2025-01-20T06:11:00Z</dcterms:created>
  <dc:creator>Denis Sosunov</dc:creator>
  <cp:lastModifiedBy>Janina Šimelionienė</cp:lastModifiedBy>
  <dcterms:modified xsi:type="dcterms:W3CDTF">2025-01-20T06:11:00Z</dcterms:modified>
  <cp:revision>2</cp:revision>
</cp:coreProperties>
</file>